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获取到国密证书下载信封</w:t>
      </w:r>
    </w:p>
    <w:p>
      <w:pPr>
        <w:pStyle w:val="9"/>
        <w:numPr>
          <w:ilvl w:val="0"/>
          <w:numId w:val="2"/>
        </w:numPr>
        <w:ind w:firstLineChars="0"/>
      </w:pPr>
      <w:r>
        <w:rPr>
          <w:rFonts w:hint="eastAsia"/>
        </w:rPr>
        <w:t>联系银行客户经理获取，办理银企直连签约银行会签发信封。内容包含“参考号、授权码”两个要素，示例如下：</w:t>
      </w:r>
    </w:p>
    <w:p>
      <w:pPr>
        <w:pStyle w:val="9"/>
        <w:ind w:left="840" w:firstLine="0" w:firstLineChars="0"/>
      </w:pPr>
      <w:r>
        <w:drawing>
          <wp:inline distT="0" distB="0" distL="0" distR="0">
            <wp:extent cx="4304665" cy="6089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4762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840" w:firstLine="0" w:firstLineChars="0"/>
      </w:pPr>
    </w:p>
    <w:p>
      <w:pPr>
        <w:pStyle w:val="9"/>
        <w:ind w:left="840" w:firstLine="0" w:firstLineChars="0"/>
      </w:pPr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国密文件证书下载</w:t>
      </w:r>
    </w:p>
    <w:p>
      <w:pPr>
        <w:pStyle w:val="9"/>
        <w:ind w:left="420" w:firstLine="0" w:firstLineChars="0"/>
      </w:pPr>
      <w:r>
        <w:rPr>
          <w:rFonts w:hint="eastAsia"/>
        </w:rPr>
        <w:t>推荐的j</w:t>
      </w:r>
      <w:r>
        <w:t>dk</w:t>
      </w:r>
      <w:r>
        <w:rPr>
          <w:rFonts w:hint="eastAsia"/>
        </w:rPr>
        <w:t>版本：</w:t>
      </w:r>
    </w:p>
    <w:tbl>
      <w:tblPr>
        <w:tblStyle w:val="5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6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</w:tcPr>
          <w:p>
            <w:pPr>
              <w:pStyle w:val="9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J</w:t>
            </w:r>
            <w:r>
              <w:t>DK1.8</w:t>
            </w:r>
          </w:p>
        </w:tc>
        <w:tc>
          <w:tcPr>
            <w:tcW w:w="6316" w:type="dxa"/>
          </w:tcPr>
          <w:p>
            <w:pPr>
              <w:pStyle w:val="9"/>
              <w:ind w:firstLine="0" w:firstLineChars="0"/>
              <w:rPr>
                <w:rFonts w:hint="eastAsia"/>
              </w:rPr>
            </w:pPr>
            <w:r>
              <w:t xml:space="preserve">JAVA-1.8.0_251 Java HotSpot(TM) 64-Bit </w:t>
            </w:r>
          </w:p>
        </w:tc>
      </w:tr>
    </w:tbl>
    <w:p>
      <w:pPr>
        <w:pStyle w:val="9"/>
        <w:ind w:left="420" w:firstLine="0" w:firstLineChars="0"/>
        <w:rPr>
          <w:rFonts w:hint="eastAsia"/>
        </w:rPr>
      </w:pPr>
    </w:p>
    <w:p>
      <w:pPr>
        <w:pStyle w:val="9"/>
        <w:numPr>
          <w:ilvl w:val="0"/>
          <w:numId w:val="3"/>
        </w:numPr>
        <w:ind w:firstLineChars="0"/>
      </w:pPr>
      <w:r>
        <w:rPr>
          <w:rFonts w:hint="eastAsia"/>
        </w:rPr>
        <w:t>启动b</w:t>
      </w:r>
      <w:r>
        <w:t>2bic</w:t>
      </w:r>
      <w:r>
        <w:rPr>
          <w:rFonts w:hint="eastAsia"/>
        </w:rPr>
        <w:t>客户端，登录</w:t>
      </w:r>
      <w:r>
        <w:t>web</w:t>
      </w:r>
      <w:r>
        <w:rPr>
          <w:rFonts w:hint="eastAsia"/>
        </w:rPr>
        <w:t>管理台，进入“签名设置”页面。</w:t>
      </w:r>
    </w:p>
    <w:p>
      <w:pPr>
        <w:pStyle w:val="9"/>
        <w:ind w:left="420" w:firstLine="0" w:firstLineChars="0"/>
      </w:pPr>
      <w:r>
        <w:drawing>
          <wp:inline distT="0" distB="0" distL="0" distR="0">
            <wp:extent cx="5274310" cy="327025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numPr>
          <w:ilvl w:val="0"/>
          <w:numId w:val="3"/>
        </w:numPr>
        <w:ind w:firstLineChars="0"/>
      </w:pPr>
      <w:r>
        <w:rPr>
          <w:rFonts w:hint="eastAsia"/>
        </w:rPr>
        <w:t>在“密码信封认证书下载”区域输入“参考号、授权码”，选择“服务器地址”为“S</w:t>
      </w:r>
      <w:r>
        <w:t>M2_</w:t>
      </w:r>
      <w:r>
        <w:rPr>
          <w:rFonts w:hint="eastAsia"/>
        </w:rPr>
        <w:t>生产环境-互联网”，提交“证书下载”按钮。</w:t>
      </w:r>
    </w:p>
    <w:p>
      <w:pPr>
        <w:ind w:firstLine="42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同时输入 生产银企直连客户号（请联系客户经理获取，签约回执会打印，长度</w:t>
      </w:r>
      <w:bookmarkStart w:id="0" w:name="_GoBack"/>
      <w:bookmarkEnd w:id="0"/>
      <w:r>
        <w:rPr>
          <w:rFonts w:hint="eastAsia"/>
          <w:lang w:val="en-US" w:eastAsia="zh-CN"/>
        </w:rPr>
        <w:t>20位内的字符和数字） ，</w:t>
      </w:r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t>点击【证书下载-①获取口令】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，会给银企直联管理员手机号码发送动态口令。若提示“企业未维护管理员”，请先到我行企业网银或联系客户经理维护</w:t>
      </w: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>银企直联管理员并绑定手机号码。</w:t>
      </w:r>
    </w:p>
    <w:p>
      <w:r>
        <w:drawing>
          <wp:inline distT="0" distB="0" distL="114300" distR="114300">
            <wp:extent cx="5261610" cy="2260600"/>
            <wp:effectExtent l="0" t="0" r="10795" b="317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26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pStyle w:val="9"/>
        <w:numPr>
          <w:ilvl w:val="0"/>
          <w:numId w:val="3"/>
        </w:numPr>
        <w:ind w:firstLineChars="0"/>
      </w:pPr>
      <w:r>
        <w:rPr>
          <w:rFonts w:hint="eastAsia"/>
        </w:rPr>
        <w:t>在参考号、授权码，文件路径存在的情况下，会提示“证书下载成功”</w:t>
      </w:r>
    </w:p>
    <w:p>
      <w:r>
        <w:drawing>
          <wp:inline distT="0" distB="0" distL="0" distR="0">
            <wp:extent cx="5274310" cy="304355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ind w:left="420" w:firstLine="0" w:firstLineChars="0"/>
      </w:pPr>
      <w:r>
        <w:rPr>
          <w:rFonts w:hint="eastAsia"/>
        </w:rPr>
        <w:t>在如上路径下“d</w:t>
      </w:r>
      <w:r>
        <w:t>:/sm2test_20230725.pfx</w:t>
      </w:r>
      <w:r>
        <w:rPr>
          <w:rFonts w:hint="eastAsia"/>
        </w:rPr>
        <w:t>”文件生成，代表证书下载成功。</w:t>
      </w:r>
    </w:p>
    <w:p/>
    <w:p/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文件证书配置到前置机上</w:t>
      </w:r>
    </w:p>
    <w:p>
      <w:pPr>
        <w:ind w:left="420"/>
      </w:pPr>
      <w:r>
        <w:rPr>
          <w:rFonts w:hint="eastAsia"/>
        </w:rPr>
        <w:t>建议将文件证书复制到前置机特定目录，比如前置机的c</w:t>
      </w:r>
      <w:r>
        <w:t>ert/</w:t>
      </w:r>
      <w:r>
        <w:rPr>
          <w:rFonts w:hint="eastAsia"/>
        </w:rPr>
        <w:t>目录下。按顺序1：选择签名方式为“S</w:t>
      </w:r>
      <w:r>
        <w:t>M2_SOFT-</w:t>
      </w:r>
      <w:r>
        <w:rPr>
          <w:rFonts w:hint="eastAsia"/>
        </w:rPr>
        <w:t>国密文件证书”，2：证书路径填写完整路径；3：证书密码，填写下载时输入的访问密码；4：保存配置 提交。</w:t>
      </w:r>
    </w:p>
    <w:p>
      <w:pPr>
        <w:ind w:left="420"/>
      </w:pPr>
      <w:r>
        <w:rPr>
          <w:rFonts w:hint="eastAsia"/>
        </w:rPr>
        <w:t>提交成功后，“证书DN”会自动显示证书的主题，无需修改此栏位。</w:t>
      </w:r>
    </w:p>
    <w:p>
      <w:pPr>
        <w:ind w:left="420"/>
      </w:pPr>
      <w:r>
        <w:rPr>
          <w:rFonts w:hint="eastAsia"/>
        </w:rPr>
        <w:t>次数点击 “签名测试”会提示密码错误，忽略。</w:t>
      </w:r>
    </w:p>
    <w:p>
      <w:pPr>
        <w:ind w:left="420"/>
      </w:pPr>
      <w:r>
        <w:drawing>
          <wp:inline distT="0" distB="0" distL="0" distR="0">
            <wp:extent cx="5274310" cy="2399030"/>
            <wp:effectExtent l="0" t="0" r="25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</w:pPr>
      <w:r>
        <w:rPr>
          <w:rFonts w:hint="eastAsia"/>
        </w:rPr>
        <w:t>重启b</w:t>
      </w:r>
      <w:r>
        <w:t>2bic</w:t>
      </w:r>
      <w:r>
        <w:rPr>
          <w:rFonts w:hint="eastAsia"/>
        </w:rPr>
        <w:t>客户端，再次进入，点击“签名测试”可成功。</w:t>
      </w:r>
    </w:p>
    <w:p>
      <w:pPr>
        <w:ind w:left="420"/>
      </w:pPr>
      <w:r>
        <w:drawing>
          <wp:inline distT="0" distB="0" distL="0" distR="0">
            <wp:extent cx="5274310" cy="194691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0"/>
      </w:pPr>
    </w:p>
    <w:p>
      <w:pPr>
        <w:ind w:left="420"/>
      </w:pPr>
    </w:p>
    <w:p>
      <w:pPr>
        <w:ind w:left="420"/>
      </w:pPr>
      <w:r>
        <w:rPr>
          <w:rFonts w:hint="eastAsia"/>
        </w:rPr>
        <w:t>至此，文件证书配置成功。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600B1"/>
    <w:multiLevelType w:val="multilevel"/>
    <w:tmpl w:val="5CB600B1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F7765A3"/>
    <w:multiLevelType w:val="multilevel"/>
    <w:tmpl w:val="6F7765A3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2B0BD8"/>
    <w:multiLevelType w:val="multilevel"/>
    <w:tmpl w:val="7A2B0BD8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6B"/>
    <w:rsid w:val="00022ACF"/>
    <w:rsid w:val="0007336B"/>
    <w:rsid w:val="00091BE1"/>
    <w:rsid w:val="001C13DF"/>
    <w:rsid w:val="002963A6"/>
    <w:rsid w:val="002D637B"/>
    <w:rsid w:val="00327D35"/>
    <w:rsid w:val="00377F61"/>
    <w:rsid w:val="00467F37"/>
    <w:rsid w:val="00885B87"/>
    <w:rsid w:val="008B2606"/>
    <w:rsid w:val="00901C64"/>
    <w:rsid w:val="00A43D80"/>
    <w:rsid w:val="00AE00AB"/>
    <w:rsid w:val="00B00519"/>
    <w:rsid w:val="00C744BB"/>
    <w:rsid w:val="00C933D9"/>
    <w:rsid w:val="00CF1FCB"/>
    <w:rsid w:val="00D32A6F"/>
    <w:rsid w:val="00E558C1"/>
    <w:rsid w:val="00F009D6"/>
    <w:rsid w:val="00FA483B"/>
    <w:rsid w:val="00FC020E"/>
    <w:rsid w:val="043D6C25"/>
    <w:rsid w:val="334E7C57"/>
    <w:rsid w:val="5ACE1D7F"/>
    <w:rsid w:val="67D2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PAIG</Company>
  <Pages>3</Pages>
  <Words>80</Words>
  <Characters>458</Characters>
  <Lines>3</Lines>
  <Paragraphs>1</Paragraphs>
  <TotalTime>7</TotalTime>
  <ScaleCrop>false</ScaleCrop>
  <LinksUpToDate>false</LinksUpToDate>
  <CharactersWithSpaces>537</CharactersWithSpaces>
  <Application>WPS Office_11.8.2.12287_F1E327BC-269C-435d-A152-05C5408002CA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2023-07-25T06:10:00Z</dcterms:created>
  <dc:creator>郭立涛(科技开发中心)</dc:creator>
  <cp:lastModifiedBy>guolitao</cp:lastModifiedBy>
  <dcterms:modified xsi:type="dcterms:W3CDTF">2025-06-24T10:46:19Z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2052-11.8.2.12287</vt:lpwstr>
  </property>
  <property fmtid="{D5CDD505-2E9C-101B-9397-08002B2CF9AE}" pid="3" name="ICV">
    <vt:lpwstr>C4BA731875374E2DA4C7ADA02E13FE6B</vt:lpwstr>
  </property>
</Properties>
</file>